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AD4AA" w14:textId="77777777" w:rsidR="00193E8A" w:rsidRDefault="00585009">
      <w:pPr>
        <w:pStyle w:val="Title"/>
      </w:pPr>
      <w:r>
        <w:t>Sample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Resolution</w:t>
      </w:r>
    </w:p>
    <w:p w14:paraId="113D5A86" w14:textId="77777777" w:rsidR="00193E8A" w:rsidRDefault="00193E8A">
      <w:pPr>
        <w:pStyle w:val="BodyText"/>
        <w:rPr>
          <w:sz w:val="32"/>
        </w:rPr>
      </w:pPr>
    </w:p>
    <w:p w14:paraId="79C67535" w14:textId="77777777" w:rsidR="00193E8A" w:rsidRDefault="00193E8A">
      <w:pPr>
        <w:pStyle w:val="BodyText"/>
        <w:spacing w:before="1"/>
        <w:rPr>
          <w:sz w:val="41"/>
        </w:rPr>
      </w:pPr>
    </w:p>
    <w:p w14:paraId="4D8B6ABD" w14:textId="77777777" w:rsidR="00193E8A" w:rsidRDefault="00585009">
      <w:pPr>
        <w:pStyle w:val="BodyText"/>
        <w:ind w:left="2570" w:right="2583"/>
        <w:jc w:val="center"/>
      </w:pPr>
      <w:r>
        <w:t>MEDICARE</w:t>
      </w:r>
      <w:r>
        <w:rPr>
          <w:spacing w:val="-1"/>
        </w:rPr>
        <w:t xml:space="preserve"> </w:t>
      </w:r>
      <w:r>
        <w:t>ADVANTAGE RESOLUTION</w:t>
      </w:r>
    </w:p>
    <w:p w14:paraId="788AB17E" w14:textId="77777777" w:rsidR="00193E8A" w:rsidRDefault="00193E8A">
      <w:pPr>
        <w:pStyle w:val="BodyText"/>
      </w:pPr>
    </w:p>
    <w:p w14:paraId="7BC830FF" w14:textId="5835C05D" w:rsidR="00193E8A" w:rsidRDefault="00585009">
      <w:pPr>
        <w:pStyle w:val="BodyText"/>
        <w:spacing w:before="1"/>
        <w:ind w:left="100" w:right="114"/>
      </w:pPr>
      <w:r>
        <w:t>WHEREAS,</w:t>
      </w:r>
      <w:r>
        <w:rPr>
          <w:spacing w:val="46"/>
        </w:rPr>
        <w:t xml:space="preserve"> </w:t>
      </w:r>
      <w:r>
        <w:t>Broome</w:t>
      </w:r>
      <w:r>
        <w:rPr>
          <w:spacing w:val="46"/>
        </w:rPr>
        <w:t xml:space="preserve"> </w:t>
      </w:r>
      <w:r>
        <w:t>County</w:t>
      </w:r>
      <w:r>
        <w:rPr>
          <w:spacing w:val="42"/>
        </w:rPr>
        <w:t xml:space="preserve"> </w:t>
      </w:r>
      <w:r w:rsidR="00BA527A">
        <w:t xml:space="preserve">has secured </w:t>
      </w:r>
      <w:r>
        <w:t>contract</w:t>
      </w:r>
      <w:r w:rsidR="00BA527A">
        <w:t>s with United HealthCare</w:t>
      </w:r>
      <w:r w:rsidR="00BA527A">
        <w:rPr>
          <w:spacing w:val="48"/>
        </w:rPr>
        <w:t xml:space="preserve"> </w:t>
      </w:r>
      <w:proofErr w:type="gramStart"/>
      <w:r>
        <w:t>for</w:t>
      </w:r>
      <w:r w:rsidR="00BA527A">
        <w:t xml:space="preserve"> </w:t>
      </w:r>
      <w:r>
        <w:rPr>
          <w:spacing w:val="-57"/>
        </w:rPr>
        <w:t xml:space="preserve"> </w:t>
      </w:r>
      <w:r>
        <w:t>Medicare</w:t>
      </w:r>
      <w:proofErr w:type="gramEnd"/>
      <w:r>
        <w:rPr>
          <w:spacing w:val="-1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Prescription</w:t>
      </w:r>
      <w:r>
        <w:rPr>
          <w:spacing w:val="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 xml:space="preserve">Benefit </w:t>
      </w:r>
      <w:r w:rsidR="00E122D8">
        <w:t>Plans</w:t>
      </w:r>
      <w:r>
        <w:t xml:space="preserve"> </w:t>
      </w:r>
      <w:r w:rsidR="00BA527A">
        <w:t xml:space="preserve">(MAPD plans) </w:t>
      </w:r>
      <w:r>
        <w:t>for</w:t>
      </w:r>
      <w:r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BA527A">
        <w:rPr>
          <w:spacing w:val="-2"/>
        </w:rPr>
        <w:t xml:space="preserve">Medicare </w:t>
      </w:r>
      <w:r w:rsidR="00E122D8">
        <w:rPr>
          <w:spacing w:val="-2"/>
        </w:rPr>
        <w:t>p</w:t>
      </w:r>
      <w:r w:rsidR="00BA527A">
        <w:rPr>
          <w:spacing w:val="-2"/>
        </w:rPr>
        <w:t xml:space="preserve">rimary </w:t>
      </w:r>
      <w:r>
        <w:t>retirees</w:t>
      </w:r>
      <w:r w:rsidR="00BA527A">
        <w:t xml:space="preserve"> of the </w:t>
      </w:r>
      <w:r w:rsidR="00E122D8">
        <w:t>p</w:t>
      </w:r>
      <w:r w:rsidR="00BA527A">
        <w:t xml:space="preserve">articipating </w:t>
      </w:r>
      <w:r w:rsidR="00E122D8">
        <w:t>e</w:t>
      </w:r>
      <w:r w:rsidR="00BA527A">
        <w:t>ntities of the Broome County Purchasing Alliance</w:t>
      </w:r>
      <w:r w:rsidR="005C44F4">
        <w:t xml:space="preserve"> (BCPA)</w:t>
      </w:r>
      <w:r>
        <w:t>,</w:t>
      </w:r>
      <w:r>
        <w:rPr>
          <w:spacing w:val="-3"/>
        </w:rPr>
        <w:t xml:space="preserve"> </w:t>
      </w:r>
      <w:r>
        <w:t>and</w:t>
      </w:r>
      <w:r w:rsidR="00BA527A">
        <w:t xml:space="preserve"> </w:t>
      </w:r>
    </w:p>
    <w:p w14:paraId="4A0C9B26" w14:textId="77777777" w:rsidR="00193E8A" w:rsidRDefault="00193E8A">
      <w:pPr>
        <w:pStyle w:val="BodyText"/>
        <w:spacing w:before="9"/>
        <w:rPr>
          <w:sz w:val="23"/>
        </w:rPr>
      </w:pPr>
    </w:p>
    <w:p w14:paraId="60A8EC07" w14:textId="72B58030" w:rsidR="00193E8A" w:rsidRDefault="00585009">
      <w:pPr>
        <w:pStyle w:val="BodyText"/>
        <w:ind w:left="100" w:right="123"/>
      </w:pPr>
      <w:proofErr w:type="gramStart"/>
      <w:r>
        <w:t>WHEREAS,</w:t>
      </w:r>
      <w:proofErr w:type="gramEnd"/>
      <w:r>
        <w:rPr>
          <w:spacing w:val="56"/>
        </w:rPr>
        <w:t xml:space="preserve"> </w:t>
      </w:r>
      <w:r>
        <w:t>Broome</w:t>
      </w:r>
      <w:r>
        <w:rPr>
          <w:spacing w:val="56"/>
        </w:rPr>
        <w:t xml:space="preserve"> </w:t>
      </w:r>
      <w:r>
        <w:t>County</w:t>
      </w:r>
      <w:r>
        <w:rPr>
          <w:spacing w:val="52"/>
        </w:rPr>
        <w:t xml:space="preserve"> </w:t>
      </w:r>
      <w:r w:rsidR="005C44F4">
        <w:t xml:space="preserve">allows participation of </w:t>
      </w:r>
      <w:r>
        <w:t>other</w:t>
      </w:r>
      <w:r>
        <w:rPr>
          <w:spacing w:val="-57"/>
        </w:rPr>
        <w:t xml:space="preserve"> </w:t>
      </w:r>
      <w:r>
        <w:t>interested municipalities</w:t>
      </w:r>
      <w:r>
        <w:rPr>
          <w:spacing w:val="1"/>
        </w:rPr>
        <w:t xml:space="preserve"> </w:t>
      </w:r>
      <w:r>
        <w:t>pursuant to General Municipal</w:t>
      </w:r>
      <w:r>
        <w:rPr>
          <w:spacing w:val="2"/>
        </w:rPr>
        <w:t xml:space="preserve"> </w:t>
      </w:r>
      <w:r>
        <w:t>Law § 119-o,</w:t>
      </w:r>
      <w:r>
        <w:rPr>
          <w:spacing w:val="2"/>
        </w:rPr>
        <w:t xml:space="preserve"> </w:t>
      </w:r>
      <w:r>
        <w:t>and</w:t>
      </w:r>
    </w:p>
    <w:p w14:paraId="4B739F9C" w14:textId="77777777" w:rsidR="00193E8A" w:rsidRDefault="00193E8A">
      <w:pPr>
        <w:pStyle w:val="BodyText"/>
      </w:pPr>
    </w:p>
    <w:p w14:paraId="2DBF000F" w14:textId="731C2183" w:rsidR="00193E8A" w:rsidRDefault="00585009">
      <w:pPr>
        <w:pStyle w:val="BodyText"/>
        <w:ind w:left="100" w:right="114"/>
      </w:pPr>
      <w:proofErr w:type="gramStart"/>
      <w:r>
        <w:t>WHEREAS,</w:t>
      </w:r>
      <w:proofErr w:type="gramEnd"/>
      <w:r>
        <w:rPr>
          <w:spacing w:val="8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participating</w:t>
      </w:r>
      <w:r>
        <w:rPr>
          <w:spacing w:val="5"/>
        </w:rPr>
        <w:t xml:space="preserve"> </w:t>
      </w:r>
      <w:r>
        <w:t>municipality</w:t>
      </w:r>
      <w:r>
        <w:rPr>
          <w:spacing w:val="5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enter</w:t>
      </w:r>
      <w:r>
        <w:rPr>
          <w:spacing w:val="7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own</w:t>
      </w:r>
      <w:r>
        <w:rPr>
          <w:spacing w:val="-57"/>
        </w:rPr>
        <w:t xml:space="preserve"> </w:t>
      </w:r>
      <w:r>
        <w:t xml:space="preserve">contract with </w:t>
      </w:r>
      <w:r w:rsidR="005C44F4">
        <w:t>United HealthCare under the BCPA to receive</w:t>
      </w:r>
      <w:r w:rsidR="00E122D8">
        <w:t xml:space="preserve"> the</w:t>
      </w:r>
      <w:r w:rsidR="005C44F4">
        <w:t xml:space="preserve"> preferred </w:t>
      </w:r>
      <w:r w:rsidR="00E122D8">
        <w:t>pricing and coverage of the alliance</w:t>
      </w:r>
      <w:r>
        <w:t>, and</w:t>
      </w:r>
    </w:p>
    <w:p w14:paraId="137217DE" w14:textId="77777777" w:rsidR="00193E8A" w:rsidRDefault="00193E8A">
      <w:pPr>
        <w:pStyle w:val="BodyText"/>
      </w:pPr>
    </w:p>
    <w:p w14:paraId="1B0A6004" w14:textId="77777777" w:rsidR="00193E8A" w:rsidRDefault="00585009">
      <w:pPr>
        <w:pStyle w:val="BodyText"/>
        <w:tabs>
          <w:tab w:val="left" w:pos="4087"/>
        </w:tabs>
        <w:ind w:left="100" w:right="526"/>
      </w:pPr>
      <w:proofErr w:type="gramStart"/>
      <w:r>
        <w:t>WHEREAS,</w:t>
      </w:r>
      <w:proofErr w:type="gramEnd"/>
      <w:r>
        <w:rPr>
          <w:u w:val="single"/>
        </w:rPr>
        <w:tab/>
      </w:r>
      <w:r>
        <w:t>wishes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participate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BCPA</w:t>
      </w:r>
      <w:r>
        <w:rPr>
          <w:spacing w:val="-1"/>
        </w:rPr>
        <w:t xml:space="preserve"> </w:t>
      </w:r>
      <w:r>
        <w:t>MAPD</w:t>
      </w:r>
      <w:r>
        <w:rPr>
          <w:spacing w:val="-2"/>
        </w:rPr>
        <w:t xml:space="preserve"> </w:t>
      </w:r>
      <w:r>
        <w:t>Program</w:t>
      </w:r>
      <w:r>
        <w:rPr>
          <w:spacing w:val="-57"/>
        </w:rPr>
        <w:t xml:space="preserve"> </w:t>
      </w:r>
      <w:r>
        <w:t>effective 1/1/23,</w:t>
      </w:r>
      <w:r>
        <w:rPr>
          <w:spacing w:val="1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it,</w:t>
      </w:r>
    </w:p>
    <w:p w14:paraId="78122E0D" w14:textId="77777777" w:rsidR="00193E8A" w:rsidRDefault="00193E8A">
      <w:pPr>
        <w:pStyle w:val="BodyText"/>
        <w:spacing w:before="3"/>
        <w:rPr>
          <w:sz w:val="16"/>
        </w:rPr>
      </w:pPr>
    </w:p>
    <w:p w14:paraId="6C7D9631" w14:textId="2E6E93D3" w:rsidR="00193E8A" w:rsidRDefault="00E122D8">
      <w:pPr>
        <w:pStyle w:val="BodyText"/>
        <w:tabs>
          <w:tab w:val="left" w:pos="5564"/>
        </w:tabs>
        <w:spacing w:before="90"/>
        <w:ind w:left="100"/>
      </w:pPr>
      <w:proofErr w:type="gramStart"/>
      <w:r>
        <w:t xml:space="preserve">RESOLVED,  </w:t>
      </w:r>
      <w:r w:rsidR="00585009">
        <w:t>that</w:t>
      </w:r>
      <w:proofErr w:type="gramEnd"/>
      <w:r w:rsidR="00585009">
        <w:rPr>
          <w:u w:val="single"/>
        </w:rPr>
        <w:tab/>
      </w:r>
      <w:r w:rsidR="00585009">
        <w:t>agrees</w:t>
      </w:r>
      <w:r w:rsidR="00585009">
        <w:rPr>
          <w:spacing w:val="69"/>
        </w:rPr>
        <w:t xml:space="preserve"> </w:t>
      </w:r>
      <w:r w:rsidR="00585009">
        <w:t xml:space="preserve">to  </w:t>
      </w:r>
      <w:r w:rsidR="00585009">
        <w:rPr>
          <w:spacing w:val="8"/>
        </w:rPr>
        <w:t xml:space="preserve"> </w:t>
      </w:r>
      <w:r w:rsidR="00585009">
        <w:t xml:space="preserve">participate  </w:t>
      </w:r>
      <w:r w:rsidR="00585009">
        <w:rPr>
          <w:spacing w:val="7"/>
        </w:rPr>
        <w:t xml:space="preserve"> </w:t>
      </w:r>
      <w:r w:rsidR="00585009">
        <w:t xml:space="preserve">with  </w:t>
      </w:r>
      <w:r w:rsidR="00585009">
        <w:rPr>
          <w:spacing w:val="8"/>
        </w:rPr>
        <w:t xml:space="preserve"> </w:t>
      </w:r>
      <w:r w:rsidR="00585009">
        <w:t>Broome</w:t>
      </w:r>
    </w:p>
    <w:p w14:paraId="28F7BE2D" w14:textId="77777777" w:rsidR="00193E8A" w:rsidRDefault="00585009">
      <w:pPr>
        <w:pStyle w:val="BodyText"/>
        <w:ind w:left="100" w:right="114"/>
        <w:jc w:val="both"/>
      </w:pPr>
      <w:r>
        <w:t>County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participating</w:t>
      </w:r>
      <w:r>
        <w:rPr>
          <w:spacing w:val="1"/>
        </w:rPr>
        <w:t xml:space="preserve"> </w:t>
      </w:r>
      <w:r>
        <w:t>municipalities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BCPA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Medicare</w:t>
      </w:r>
      <w:r>
        <w:rPr>
          <w:spacing w:val="1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Prescription Drug Benefit Services for its eligible retirees, and be it</w:t>
      </w:r>
    </w:p>
    <w:p w14:paraId="43479F3C" w14:textId="77777777" w:rsidR="00193E8A" w:rsidRDefault="00193E8A">
      <w:pPr>
        <w:pStyle w:val="BodyText"/>
        <w:spacing w:before="9"/>
        <w:rPr>
          <w:sz w:val="23"/>
        </w:rPr>
      </w:pPr>
    </w:p>
    <w:p w14:paraId="2DB4A74D" w14:textId="420274BF" w:rsidR="00193E8A" w:rsidRDefault="00585009">
      <w:pPr>
        <w:pStyle w:val="BodyText"/>
        <w:tabs>
          <w:tab w:val="left" w:pos="6118"/>
        </w:tabs>
        <w:ind w:left="100" w:right="113"/>
        <w:jc w:val="both"/>
      </w:pPr>
      <w:r>
        <w:t>FURTHER</w:t>
      </w:r>
      <w:r>
        <w:rPr>
          <w:spacing w:val="4"/>
        </w:rPr>
        <w:t xml:space="preserve"> </w:t>
      </w:r>
      <w:r>
        <w:t>RESOLVED,</w:t>
      </w:r>
      <w:r>
        <w:rPr>
          <w:spacing w:val="5"/>
        </w:rPr>
        <w:t xml:space="preserve"> </w:t>
      </w:r>
      <w:r>
        <w:t>that</w:t>
      </w:r>
      <w:r>
        <w:rPr>
          <w:u w:val="single"/>
        </w:rPr>
        <w:tab/>
      </w:r>
      <w:r>
        <w:t>agrees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Broome</w:t>
      </w:r>
      <w:r>
        <w:rPr>
          <w:spacing w:val="5"/>
        </w:rPr>
        <w:t xml:space="preserve"> </w:t>
      </w:r>
      <w:r>
        <w:t>County,</w:t>
      </w:r>
      <w:r>
        <w:rPr>
          <w:spacing w:val="-57"/>
        </w:rPr>
        <w:t xml:space="preserve"> </w:t>
      </w:r>
      <w:r>
        <w:t>via BCPA</w:t>
      </w:r>
      <w:r>
        <w:t xml:space="preserve"> Portal any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 account registration including,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61"/>
        </w:rPr>
        <w:t xml:space="preserve"> </w:t>
      </w:r>
      <w:r>
        <w:t>to,</w:t>
      </w:r>
      <w:r>
        <w:rPr>
          <w:spacing w:val="60"/>
        </w:rPr>
        <w:t xml:space="preserve"> </w:t>
      </w:r>
      <w:r>
        <w:t>census</w:t>
      </w:r>
      <w:r>
        <w:rPr>
          <w:spacing w:val="61"/>
        </w:rPr>
        <w:t xml:space="preserve"> </w:t>
      </w:r>
      <w:r>
        <w:t>information</w:t>
      </w:r>
      <w:r>
        <w:rPr>
          <w:spacing w:val="61"/>
        </w:rPr>
        <w:t xml:space="preserve"> </w:t>
      </w:r>
      <w:r>
        <w:t>of</w:t>
      </w:r>
      <w:r>
        <w:rPr>
          <w:spacing w:val="61"/>
        </w:rPr>
        <w:t xml:space="preserve"> </w:t>
      </w:r>
      <w:r w:rsidR="00E122D8">
        <w:t>Medicare</w:t>
      </w:r>
      <w:r>
        <w:rPr>
          <w:spacing w:val="61"/>
        </w:rPr>
        <w:t xml:space="preserve"> </w:t>
      </w:r>
      <w:r>
        <w:t>primary</w:t>
      </w:r>
      <w:r>
        <w:rPr>
          <w:spacing w:val="61"/>
        </w:rPr>
        <w:t xml:space="preserve"> </w:t>
      </w:r>
      <w:r>
        <w:t>retirees</w:t>
      </w:r>
      <w:r>
        <w:rPr>
          <w:spacing w:val="61"/>
        </w:rPr>
        <w:t xml:space="preserve"> </w:t>
      </w:r>
      <w:r>
        <w:t>including   date   of   birth,</w:t>
      </w:r>
      <w:r>
        <w:rPr>
          <w:spacing w:val="1"/>
        </w:rPr>
        <w:t xml:space="preserve"> </w:t>
      </w:r>
      <w:proofErr w:type="gramStart"/>
      <w:r>
        <w:t>gender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zip</w:t>
      </w:r>
      <w:r>
        <w:rPr>
          <w:spacing w:val="1"/>
        </w:rPr>
        <w:t xml:space="preserve"> </w:t>
      </w:r>
      <w:r>
        <w:t>code. Copy of current Summary Plan Description and Benefit Summary along</w:t>
      </w:r>
      <w:r>
        <w:rPr>
          <w:spacing w:val="1"/>
        </w:rPr>
        <w:t xml:space="preserve"> </w:t>
      </w:r>
      <w:r>
        <w:t>with this resolution, and be it</w:t>
      </w:r>
    </w:p>
    <w:p w14:paraId="0682FB09" w14:textId="77777777" w:rsidR="00193E8A" w:rsidRDefault="00193E8A">
      <w:pPr>
        <w:pStyle w:val="BodyText"/>
        <w:rPr>
          <w:sz w:val="16"/>
        </w:rPr>
      </w:pPr>
    </w:p>
    <w:p w14:paraId="69E53560" w14:textId="77777777" w:rsidR="00193E8A" w:rsidRDefault="00585009">
      <w:pPr>
        <w:pStyle w:val="BodyText"/>
        <w:tabs>
          <w:tab w:val="left" w:pos="6195"/>
        </w:tabs>
        <w:spacing w:before="90"/>
        <w:ind w:left="100"/>
      </w:pPr>
      <w:r>
        <w:t>FURTHER</w:t>
      </w:r>
      <w:r>
        <w:rPr>
          <w:spacing w:val="114"/>
        </w:rPr>
        <w:t xml:space="preserve"> </w:t>
      </w:r>
      <w:r>
        <w:t>RESOLVED,</w:t>
      </w:r>
      <w:r>
        <w:rPr>
          <w:spacing w:val="115"/>
        </w:rPr>
        <w:t xml:space="preserve"> </w:t>
      </w:r>
      <w:r>
        <w:t>that</w:t>
      </w:r>
      <w:r>
        <w:rPr>
          <w:spacing w:val="114"/>
        </w:rPr>
        <w:t xml:space="preserve"> </w:t>
      </w:r>
      <w:r>
        <w:t>the</w:t>
      </w:r>
      <w:r>
        <w:rPr>
          <w:u w:val="single"/>
        </w:rPr>
        <w:tab/>
      </w:r>
      <w:r>
        <w:t>is</w:t>
      </w:r>
      <w:r>
        <w:rPr>
          <w:spacing w:val="56"/>
        </w:rPr>
        <w:t xml:space="preserve"> </w:t>
      </w:r>
      <w:r>
        <w:t>authorized</w:t>
      </w:r>
      <w:r>
        <w:rPr>
          <w:spacing w:val="114"/>
        </w:rPr>
        <w:t xml:space="preserve"> </w:t>
      </w:r>
      <w:r>
        <w:t>to</w:t>
      </w:r>
      <w:r>
        <w:rPr>
          <w:spacing w:val="115"/>
        </w:rPr>
        <w:t xml:space="preserve"> </w:t>
      </w:r>
      <w:r>
        <w:t>execute</w:t>
      </w:r>
      <w:r>
        <w:rPr>
          <w:spacing w:val="113"/>
        </w:rPr>
        <w:t xml:space="preserve"> </w:t>
      </w:r>
      <w:r>
        <w:t>any</w:t>
      </w:r>
    </w:p>
    <w:p w14:paraId="193D8B0E" w14:textId="2AD9F352" w:rsidR="00193E8A" w:rsidRDefault="00585009">
      <w:pPr>
        <w:pStyle w:val="BodyText"/>
        <w:spacing w:line="274" w:lineRule="exact"/>
        <w:ind w:left="100"/>
      </w:pPr>
      <w:r>
        <w:t>agreements,</w:t>
      </w:r>
      <w:r>
        <w:rPr>
          <w:spacing w:val="-1"/>
        </w:rPr>
        <w:t xml:space="preserve"> </w:t>
      </w:r>
      <w:r w:rsidR="00E122D8">
        <w:t>documents,</w:t>
      </w:r>
      <w:r>
        <w:t xml:space="preserve"> or papers</w:t>
      </w:r>
      <w:r>
        <w:rPr>
          <w:spacing w:val="1"/>
        </w:rPr>
        <w:t xml:space="preserve"> </w:t>
      </w:r>
      <w:r>
        <w:t>as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 implement the intent of this resolution</w:t>
      </w:r>
      <w:r>
        <w:t>.</w:t>
      </w:r>
    </w:p>
    <w:sectPr w:rsidR="00193E8A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8A"/>
    <w:rsid w:val="00193E8A"/>
    <w:rsid w:val="00585009"/>
    <w:rsid w:val="005C44F4"/>
    <w:rsid w:val="00BA527A"/>
    <w:rsid w:val="00E1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FD19"/>
  <w15:docId w15:val="{4747C6AB-8A91-46DA-A299-1BAA852C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0"/>
      <w:ind w:left="2570" w:right="2583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AUTHORIZING, CREATING AND</vt:lpstr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AUTHORIZING, CREATING AND</dc:title>
  <dc:creator>Marta Foster</dc:creator>
  <cp:lastModifiedBy>Douglas Bulman</cp:lastModifiedBy>
  <cp:revision>2</cp:revision>
  <dcterms:created xsi:type="dcterms:W3CDTF">2022-03-04T20:04:00Z</dcterms:created>
  <dcterms:modified xsi:type="dcterms:W3CDTF">2022-03-04T20:04:00Z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2022-03-04T00:00:00Z</vt:filetime>
  </property>
</Properties>
</file>